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67" w:rsidRDefault="00BF2067" w:rsidP="00BF20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</w:t>
      </w:r>
    </w:p>
    <w:p w:rsidR="00BF2067" w:rsidRDefault="00BF2067" w:rsidP="00BF20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«ЖИЖИЦКАЯ ВОЛОСТЬ»</w:t>
      </w:r>
    </w:p>
    <w:p w:rsidR="00BF2067" w:rsidRDefault="00BF2067" w:rsidP="00E8258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2067" w:rsidRDefault="00BF2067" w:rsidP="00BF206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F2067" w:rsidRDefault="00AB56F4" w:rsidP="00BF20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«0</w:t>
      </w:r>
      <w:r w:rsidRPr="00C451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F206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 2022 года  № 53</w:t>
      </w:r>
    </w:p>
    <w:p w:rsidR="00BF2067" w:rsidRDefault="00BF2067" w:rsidP="00BF20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067" w:rsidRDefault="00BF2067" w:rsidP="00BF20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Жижица</w:t>
      </w:r>
    </w:p>
    <w:p w:rsidR="00BF2067" w:rsidRDefault="00BF2067" w:rsidP="00BF2067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bCs/>
          <w:color w:val="333333"/>
          <w:sz w:val="18"/>
          <w:lang w:eastAsia="ru-RU"/>
        </w:rPr>
      </w:pPr>
    </w:p>
    <w:p w:rsidR="00F56870" w:rsidRDefault="00C62578" w:rsidP="00C6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0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ПОДДЕРЖКЕ ИНИЦИАТИВНОГО ПРОЕКТА</w:t>
      </w:r>
    </w:p>
    <w:p w:rsidR="00C62578" w:rsidRPr="00C62578" w:rsidRDefault="00C62578" w:rsidP="00C6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78" w:rsidRDefault="00BF2067" w:rsidP="00BF2067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BB52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Рассмотрев инициативный проект </w:t>
      </w:r>
      <w:r w:rsidRPr="009702C3">
        <w:rPr>
          <w:rFonts w:ascii="Times New Roman" w:hAnsi="Times New Roman"/>
          <w:sz w:val="28"/>
          <w:szCs w:val="28"/>
        </w:rPr>
        <w:t>«Картинки с выставки» для вас!»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деревне</w:t>
      </w:r>
      <w:r w:rsidRPr="00BB52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Жижица</w:t>
      </w:r>
      <w:r w:rsidRPr="00BB52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внесенный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ТОС </w:t>
      </w:r>
      <w:r w:rsidR="00E76E20">
        <w:rPr>
          <w:rFonts w:ascii="Times New Roman" w:hAnsi="Times New Roman"/>
          <w:sz w:val="28"/>
          <w:szCs w:val="28"/>
        </w:rPr>
        <w:t>«А ну-ка девушки»</w:t>
      </w:r>
      <w:r w:rsidRPr="00BB52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</w:t>
      </w:r>
      <w:r w:rsidR="00C625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собрания депутатов сельского поселения «Жижицкая волость» от 27.05.2021 № 29 «О некоторых мерах по реализации инициативных проектов на территории муниципального образования «Жижицкая волость», администрация</w:t>
      </w:r>
      <w:proofErr w:type="gramEnd"/>
      <w:r w:rsidR="00C625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сельского поселения «Жижицкая волость»</w:t>
      </w:r>
    </w:p>
    <w:p w:rsidR="00AB56F4" w:rsidRPr="00BB528B" w:rsidRDefault="00AB56F4" w:rsidP="00AB56F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206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AB56F4" w:rsidRPr="00CC46B6" w:rsidRDefault="00AB56F4" w:rsidP="00AB56F4">
      <w:pPr>
        <w:shd w:val="clear" w:color="auto" w:fill="FFFFFF"/>
        <w:spacing w:after="0" w:line="240" w:lineRule="auto"/>
        <w:ind w:left="312"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838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Поддержать инициативный проект по адресу: Куньинский район, деревня Жижица, улица Березовая и предоставить его на рассмотрение на конкурсный отбор инициативных проектов </w:t>
      </w:r>
      <w:r w:rsidRPr="00153838">
        <w:rPr>
          <w:rFonts w:ascii="Times New Roman" w:hAnsi="Times New Roman"/>
          <w:sz w:val="28"/>
          <w:szCs w:val="28"/>
        </w:rPr>
        <w:t>на получение финансовой поддержки за счет межбюджетных трансфертов из областного бюджета.</w:t>
      </w:r>
    </w:p>
    <w:p w:rsidR="00AB56F4" w:rsidRDefault="00AB56F4" w:rsidP="00AB56F4">
      <w:pPr>
        <w:shd w:val="clear" w:color="auto" w:fill="FFFFFF"/>
        <w:spacing w:after="0" w:line="240" w:lineRule="auto"/>
        <w:ind w:left="312" w:firstLine="3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Предполагаемая (предельная) стоимость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предельный объем средств на проведение 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– 675 000 рублей, из них межбюджетных трансфертов 600 000 рублей (88,89%).</w:t>
      </w:r>
    </w:p>
    <w:p w:rsidR="00AB56F4" w:rsidRDefault="00AB56F4" w:rsidP="00AB56F4">
      <w:pPr>
        <w:shd w:val="clear" w:color="auto" w:fill="FFFFFF"/>
        <w:spacing w:after="0" w:line="240" w:lineRule="auto"/>
        <w:ind w:left="312"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46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из муниципального образования «Жижицкая волость» для реализации инициативного проекта - 68 000 рублей (10,07%), </w:t>
      </w:r>
    </w:p>
    <w:p w:rsidR="00AB56F4" w:rsidRPr="00557ADF" w:rsidRDefault="00AB56F4" w:rsidP="00AB56F4">
      <w:pPr>
        <w:shd w:val="clear" w:color="auto" w:fill="FFFFFF"/>
        <w:spacing w:after="0" w:line="240" w:lineRule="auto"/>
        <w:ind w:left="312"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Средства направленные физическими лицами - 7 000 рублей (1,04%)</w:t>
      </w:r>
      <w:r w:rsidRPr="00557A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57ADF">
        <w:rPr>
          <w:rFonts w:ascii="Times New Roman" w:hAnsi="Times New Roman"/>
          <w:color w:val="000000" w:themeColor="text1"/>
          <w:sz w:val="28"/>
          <w:szCs w:val="28"/>
        </w:rPr>
        <w:t>в виде трудового участия в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56F4" w:rsidRPr="00CC46B6" w:rsidRDefault="00AB56F4" w:rsidP="00AB56F4">
      <w:pPr>
        <w:shd w:val="clear" w:color="auto" w:fill="FFFFFF"/>
        <w:spacing w:after="0" w:line="240" w:lineRule="auto"/>
        <w:ind w:left="312" w:firstLine="3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C46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>Срок ввода в эксплуатацию объекта, реализац</w:t>
      </w:r>
      <w:r w:rsidRPr="00CC46B6">
        <w:rPr>
          <w:rFonts w:ascii="Times New Roman" w:eastAsia="Times New Roman" w:hAnsi="Times New Roman"/>
          <w:sz w:val="28"/>
          <w:szCs w:val="28"/>
          <w:lang w:eastAsia="ru-RU"/>
        </w:rPr>
        <w:t>ии мероприятий – IV квартал 2023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AB56F4" w:rsidRPr="00CC46B6" w:rsidRDefault="00AB56F4" w:rsidP="00AB56F4">
      <w:pPr>
        <w:shd w:val="clear" w:color="auto" w:fill="FFFFFF"/>
        <w:spacing w:after="0" w:line="240" w:lineRule="auto"/>
        <w:ind w:left="312" w:firstLine="3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C46B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>Год реализа</w:t>
      </w:r>
      <w:r w:rsidRPr="00CC46B6">
        <w:rPr>
          <w:rFonts w:ascii="Times New Roman" w:eastAsia="Times New Roman" w:hAnsi="Times New Roman"/>
          <w:sz w:val="28"/>
          <w:szCs w:val="28"/>
          <w:lang w:eastAsia="ru-RU"/>
        </w:rPr>
        <w:t>ции инициативного проекта – 2023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AB56F4" w:rsidRPr="00CC46B6" w:rsidRDefault="00AB56F4" w:rsidP="00AB56F4">
      <w:pPr>
        <w:shd w:val="clear" w:color="auto" w:fill="FFFFFF"/>
        <w:spacing w:after="0" w:line="240" w:lineRule="auto"/>
        <w:ind w:left="312" w:firstLine="3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C46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 (обнародования).</w:t>
      </w:r>
    </w:p>
    <w:p w:rsidR="00AB56F4" w:rsidRPr="00BB528B" w:rsidRDefault="00AB56F4" w:rsidP="00AB56F4">
      <w:pPr>
        <w:shd w:val="clear" w:color="auto" w:fill="FFFFFF"/>
        <w:spacing w:after="0" w:line="240" w:lineRule="auto"/>
        <w:ind w:left="312" w:firstLine="3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C46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Pr="00CC46B6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сельского поселения «Жижицкая волость»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 (</w:t>
      </w:r>
      <w:r w:rsidRPr="00CC46B6">
        <w:rPr>
          <w:rFonts w:ascii="Times New Roman" w:eastAsia="Times New Roman" w:hAnsi="Times New Roman"/>
          <w:sz w:val="28"/>
          <w:szCs w:val="28"/>
          <w:lang w:eastAsia="ru-RU"/>
        </w:rPr>
        <w:t>https://mo517.esgms.ru/documents/88</w:t>
      </w:r>
      <w:hyperlink r:id="rId5" w:history="1">
        <w:r w:rsidRPr="00CC46B6">
          <w:rPr>
            <w:rFonts w:ascii="Times New Roman" w:eastAsia="Times New Roman" w:hAnsi="Times New Roman"/>
            <w:sz w:val="28"/>
            <w:szCs w:val="28"/>
            <w:lang w:eastAsia="ru-RU"/>
          </w:rPr>
          <w:t>).</w:t>
        </w:r>
      </w:hyperlink>
    </w:p>
    <w:p w:rsidR="00AB56F4" w:rsidRDefault="00AB56F4" w:rsidP="00AB56F4">
      <w:pPr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9</w:t>
      </w:r>
      <w:r w:rsidRPr="000A10C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10CF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56F4" w:rsidRPr="000A10CF" w:rsidRDefault="00AB56F4" w:rsidP="00AB56F4">
      <w:pPr>
        <w:rPr>
          <w:rFonts w:ascii="Times New Roman" w:hAnsi="Times New Roman"/>
          <w:sz w:val="28"/>
          <w:szCs w:val="28"/>
        </w:rPr>
      </w:pPr>
    </w:p>
    <w:p w:rsidR="00AB56F4" w:rsidRDefault="00AB56F4" w:rsidP="00AB56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 w:rsidRPr="000A10CF">
        <w:rPr>
          <w:rFonts w:ascii="Times New Roman" w:hAnsi="Times New Roman"/>
          <w:sz w:val="28"/>
          <w:szCs w:val="28"/>
        </w:rPr>
        <w:t xml:space="preserve">И.п. </w:t>
      </w:r>
      <w:r>
        <w:rPr>
          <w:rFonts w:ascii="Times New Roman" w:hAnsi="Times New Roman"/>
          <w:sz w:val="28"/>
          <w:szCs w:val="28"/>
        </w:rPr>
        <w:t>Главы</w:t>
      </w:r>
      <w:r w:rsidRPr="00E8258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B56F4" w:rsidRPr="00E82586" w:rsidRDefault="00AB56F4" w:rsidP="00AB56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«Жижицкая волость»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Т.Н. Боталова</w:t>
      </w:r>
    </w:p>
    <w:p w:rsidR="00E82586" w:rsidRPr="00E82586" w:rsidRDefault="00E82586">
      <w:pPr>
        <w:rPr>
          <w:rFonts w:ascii="Times New Roman" w:hAnsi="Times New Roman"/>
          <w:sz w:val="28"/>
          <w:szCs w:val="28"/>
        </w:rPr>
      </w:pPr>
    </w:p>
    <w:sectPr w:rsidR="00E82586" w:rsidRPr="00E82586" w:rsidSect="00E82586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6F26"/>
    <w:multiLevelType w:val="multilevel"/>
    <w:tmpl w:val="6F34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2067"/>
    <w:rsid w:val="00051F44"/>
    <w:rsid w:val="002C5555"/>
    <w:rsid w:val="007C2294"/>
    <w:rsid w:val="00996791"/>
    <w:rsid w:val="00AB56F4"/>
    <w:rsid w:val="00BF2067"/>
    <w:rsid w:val="00C4512F"/>
    <w:rsid w:val="00C62578"/>
    <w:rsid w:val="00CC46B6"/>
    <w:rsid w:val="00D05DDC"/>
    <w:rsid w:val="00D32BCF"/>
    <w:rsid w:val="00E76E20"/>
    <w:rsid w:val="00E82586"/>
    <w:rsid w:val="00F25723"/>
    <w:rsid w:val="00F5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2009-10-27-11-44-32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2022-09-30T07:44:00Z</dcterms:created>
  <dcterms:modified xsi:type="dcterms:W3CDTF">2022-10-05T11:13:00Z</dcterms:modified>
</cp:coreProperties>
</file>